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54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USER MANAGEMENT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-54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_____________________________ Designation &amp; Contact No.: _______________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________________ My User id is working (Yes/No): 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540" w:righ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p w:rsidR="00000000" w:rsidDel="00000000" w:rsidP="00000000" w:rsidRDefault="00000000" w:rsidRPr="00000000" w14:paraId="00000009">
      <w:pPr>
        <w:ind w:left="-540" w:right="-5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970.0" w:type="dxa"/>
        <w:jc w:val="left"/>
        <w:tblInd w:w="-12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70"/>
        <w:gridCol w:w="105"/>
        <w:gridCol w:w="3000"/>
        <w:gridCol w:w="4695"/>
        <w:tblGridChange w:id="0">
          <w:tblGrid>
            <w:gridCol w:w="4170"/>
            <w:gridCol w:w="105"/>
            <w:gridCol w:w="3000"/>
            <w:gridCol w:w="46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 Permissions created for different module wise in-charges and allotting Admin rights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Managing mobile app icons and renaming as per School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Briefly explain the Employee &amp; Student Login details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UersBriefly explain the purpose and the actions that can be performed (Change password &amp; how to in-activate a user) in the following: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Users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 Users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88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Update User Password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 Permission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explanation regarding creating of User Types and setting module access permissions based on User responsibilities.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 to hide/unhide irrelevant/relevant access as per User responsibilities.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88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Staff/Student Login Info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8.701171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Applications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 involved in giving access to view/insert/modify/delete/export to a User based on their responsibilities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Access Rights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Configuration of Button &amp; Row Action explained within a module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Reports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Update User Type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 to import &amp; update Student/Staff User Type (if Applicable)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 ⬜Good               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="360" w:lineRule="auto"/>
        <w:ind w:left="-540" w:right="-5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</w:p>
    <w:p w:rsidR="00000000" w:rsidDel="00000000" w:rsidP="00000000" w:rsidRDefault="00000000" w:rsidRPr="00000000" w14:paraId="00000053">
      <w:pPr>
        <w:spacing w:before="240" w:line="360" w:lineRule="auto"/>
        <w:ind w:left="-540" w:right="-540" w:firstLine="0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54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before="240" w:line="360" w:lineRule="auto"/>
        <w:ind w:left="-540" w:firstLine="0"/>
        <w:jc w:val="both"/>
        <w:rPr/>
      </w:pPr>
      <w:r w:rsidDel="00000000" w:rsidR="00000000" w:rsidRPr="00000000">
        <w:rPr>
          <w:b w:val="1"/>
          <w:rtl w:val="0"/>
        </w:rPr>
        <w:br w:type="textWrapping"/>
        <w:t xml:space="preserve">Remarks by Implementation Executive: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before="240" w:line="36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5A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C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ind w:left="-540" w:right="-540" w:firstLine="0"/>
        <w:rPr/>
      </w:pPr>
      <w:r w:rsidDel="00000000" w:rsidR="00000000" w:rsidRPr="00000000">
        <w:rPr>
          <w:b w:val="1"/>
          <w:rtl w:val="0"/>
        </w:rPr>
        <w:t xml:space="preserve">      Signature of Implementation Executive</w:t>
        <w:tab/>
        <w:tab/>
        <w:tab/>
        <w:tab/>
        <w:tab/>
        <w:tab/>
        <w:t xml:space="preserve">School Stamp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-868679</wp:posOffset>
          </wp:positionH>
          <wp:positionV relativeFrom="paragraph">
            <wp:posOffset>91441</wp:posOffset>
          </wp:positionV>
          <wp:extent cx="7753350" cy="80010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67638" cy="7810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81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I2UQ313Ym2U6rjGcIULZZfaZw==">CgMxLjA4AHIhMTBsb09oZjdhekY4Z3N0VkY3djBvdmIzY1VkQ2lMNnFq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